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43" w:rsidRDefault="00171F43" w:rsidP="00171F43">
      <w:pPr>
        <w:pStyle w:val="1"/>
        <w:spacing w:line="240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Приказом от 10.12.2010 № 11-116 (с изменениями от 21.10.2011 № 11-93, от 19.04.2013 № 17-34) утверждено Положение об Общественном совете при Министерстве финансов Республики Татарстан. Состав Общественного совета при Министерстве финансов Республики Татарстан утвержден  Приказом от 03.02.2011 № 11-8 (с изменениями от 01.12.2011 № 11-112, от 05.04.2013 № 11-32, от 19.04.2013 № 17-34) в количестве 7 человек. </w:t>
      </w:r>
    </w:p>
    <w:p w:rsidR="00171F43" w:rsidRDefault="00171F43" w:rsidP="00171F43">
      <w:pPr>
        <w:pStyle w:val="1"/>
        <w:spacing w:line="240" w:lineRule="auto"/>
        <w:ind w:right="-1" w:firstLine="567"/>
        <w:jc w:val="both"/>
        <w:rPr>
          <w:szCs w:val="28"/>
        </w:rPr>
      </w:pPr>
      <w:r>
        <w:rPr>
          <w:szCs w:val="28"/>
        </w:rPr>
        <w:t>В состав Общественного совета вошли представители Общественной палаты Республики Татарстан, высших учебных заведений республики, специалисты в области финансов, ветераны Министерства.</w:t>
      </w:r>
    </w:p>
    <w:p w:rsidR="00171F43" w:rsidRDefault="00171F43" w:rsidP="00171F43">
      <w:pPr>
        <w:pStyle w:val="1"/>
        <w:tabs>
          <w:tab w:val="left" w:pos="1605"/>
        </w:tabs>
        <w:spacing w:line="240" w:lineRule="auto"/>
        <w:ind w:right="-1" w:firstLine="567"/>
        <w:jc w:val="both"/>
        <w:rPr>
          <w:szCs w:val="28"/>
        </w:rPr>
      </w:pPr>
      <w:r>
        <w:rPr>
          <w:szCs w:val="28"/>
        </w:rPr>
        <w:tab/>
      </w:r>
    </w:p>
    <w:p w:rsidR="00171F43" w:rsidRDefault="00171F43" w:rsidP="00171F43">
      <w:pPr>
        <w:pStyle w:val="1"/>
        <w:spacing w:line="240" w:lineRule="auto"/>
        <w:ind w:right="-1" w:firstLine="851"/>
        <w:rPr>
          <w:szCs w:val="28"/>
        </w:rPr>
      </w:pPr>
      <w:r>
        <w:rPr>
          <w:szCs w:val="28"/>
        </w:rPr>
        <w:t>Состав общественного совета:</w:t>
      </w:r>
    </w:p>
    <w:p w:rsidR="00171F43" w:rsidRDefault="00171F43" w:rsidP="00171F43">
      <w:pPr>
        <w:pStyle w:val="1"/>
        <w:spacing w:line="240" w:lineRule="auto"/>
        <w:ind w:right="-1" w:firstLine="851"/>
        <w:jc w:val="center"/>
        <w:rPr>
          <w:szCs w:val="28"/>
        </w:rPr>
      </w:pPr>
    </w:p>
    <w:tbl>
      <w:tblPr>
        <w:tblW w:w="10775" w:type="dxa"/>
        <w:tblInd w:w="-318" w:type="dxa"/>
        <w:tblLook w:val="04A0"/>
      </w:tblPr>
      <w:tblGrid>
        <w:gridCol w:w="3261"/>
        <w:gridCol w:w="7229"/>
        <w:gridCol w:w="285"/>
      </w:tblGrid>
      <w:tr w:rsidR="00171F43" w:rsidRPr="006228AD" w:rsidTr="00EE214B">
        <w:tc>
          <w:tcPr>
            <w:tcW w:w="3261" w:type="dxa"/>
          </w:tcPr>
          <w:p w:rsidR="00171F43" w:rsidRPr="006228AD" w:rsidRDefault="00171F43" w:rsidP="00EE214B">
            <w:pPr>
              <w:ind w:left="-1668" w:firstLine="1702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Гараев</w:t>
            </w:r>
            <w:proofErr w:type="spellEnd"/>
          </w:p>
          <w:p w:rsidR="00171F43" w:rsidRPr="006228AD" w:rsidRDefault="00171F43" w:rsidP="00EE214B">
            <w:pPr>
              <w:ind w:left="-1668" w:firstLine="1702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ЗуфарФанилович</w:t>
            </w:r>
            <w:proofErr w:type="spellEnd"/>
          </w:p>
        </w:tc>
        <w:tc>
          <w:tcPr>
            <w:tcW w:w="7514" w:type="dxa"/>
            <w:gridSpan w:val="2"/>
          </w:tcPr>
          <w:p w:rsidR="00171F43" w:rsidRPr="00D571FF" w:rsidRDefault="00171F43" w:rsidP="00EE214B">
            <w:pPr>
              <w:pStyle w:val="10"/>
              <w:spacing w:line="240" w:lineRule="auto"/>
              <w:ind w:left="34" w:right="458" w:firstLine="1"/>
              <w:jc w:val="both"/>
              <w:rPr>
                <w:szCs w:val="28"/>
              </w:rPr>
            </w:pPr>
            <w:r>
              <w:t>председатель Совета (</w:t>
            </w:r>
            <w:r w:rsidRPr="00D571FF">
              <w:t>первый заместитель Председателя</w:t>
            </w:r>
            <w:r w:rsidRPr="00D571FF">
              <w:rPr>
                <w:szCs w:val="28"/>
              </w:rPr>
              <w:t xml:space="preserve"> Правления ОАО «АК БАРС» БАНК</w:t>
            </w:r>
            <w:r>
              <w:rPr>
                <w:szCs w:val="28"/>
              </w:rPr>
              <w:t>)</w:t>
            </w:r>
            <w:r w:rsidRPr="00D571FF">
              <w:rPr>
                <w:szCs w:val="28"/>
              </w:rPr>
              <w:t>.</w:t>
            </w:r>
          </w:p>
          <w:p w:rsidR="00171F43" w:rsidRPr="00A52412" w:rsidRDefault="00171F43" w:rsidP="00EE214B">
            <w:pPr>
              <w:pStyle w:val="10"/>
              <w:spacing w:line="240" w:lineRule="auto"/>
              <w:ind w:left="-1668" w:right="142" w:firstLine="1560"/>
              <w:rPr>
                <w:sz w:val="16"/>
                <w:szCs w:val="16"/>
              </w:rPr>
            </w:pPr>
          </w:p>
        </w:tc>
      </w:tr>
      <w:tr w:rsidR="00171F43" w:rsidRPr="006228AD" w:rsidTr="00EE214B">
        <w:tc>
          <w:tcPr>
            <w:tcW w:w="3261" w:type="dxa"/>
          </w:tcPr>
          <w:p w:rsidR="00171F43" w:rsidRPr="006228AD" w:rsidRDefault="00171F43" w:rsidP="00EE214B">
            <w:pPr>
              <w:ind w:left="-1668" w:firstLine="1702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Гадельшина</w:t>
            </w:r>
            <w:proofErr w:type="spellEnd"/>
          </w:p>
          <w:p w:rsidR="00171F43" w:rsidRPr="006228AD" w:rsidRDefault="00171F43" w:rsidP="00EE214B">
            <w:pPr>
              <w:ind w:left="-1668" w:firstLine="1702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ХалидаХайрутдиновна</w:t>
            </w:r>
            <w:proofErr w:type="spellEnd"/>
          </w:p>
          <w:p w:rsidR="00171F43" w:rsidRPr="006228AD" w:rsidRDefault="00171F43" w:rsidP="00EE214B">
            <w:pPr>
              <w:ind w:left="-1668" w:firstLine="1560"/>
              <w:rPr>
                <w:rFonts w:ascii="Times New Roman" w:hAnsi="Times New Roman"/>
                <w:sz w:val="28"/>
              </w:rPr>
            </w:pPr>
          </w:p>
        </w:tc>
        <w:tc>
          <w:tcPr>
            <w:tcW w:w="7514" w:type="dxa"/>
            <w:gridSpan w:val="2"/>
          </w:tcPr>
          <w:p w:rsidR="00171F43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  <w:proofErr w:type="gramStart"/>
            <w:r>
              <w:t xml:space="preserve">заместитель председателя (ветеран Министерства </w:t>
            </w:r>
            <w:proofErr w:type="gramEnd"/>
          </w:p>
          <w:p w:rsidR="00171F43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  <w:r>
              <w:t>финансов Республики Татарстан)</w:t>
            </w:r>
          </w:p>
          <w:p w:rsidR="00171F43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</w:p>
          <w:p w:rsidR="00171F43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  <w:r>
              <w:t>Члены Совета:</w:t>
            </w:r>
          </w:p>
          <w:p w:rsidR="00171F43" w:rsidRPr="00A52412" w:rsidRDefault="00171F43" w:rsidP="00EE214B">
            <w:pPr>
              <w:pStyle w:val="10"/>
              <w:spacing w:line="240" w:lineRule="auto"/>
              <w:ind w:left="34" w:right="458" w:firstLine="1"/>
              <w:jc w:val="both"/>
              <w:rPr>
                <w:sz w:val="16"/>
                <w:szCs w:val="16"/>
              </w:rPr>
            </w:pPr>
          </w:p>
        </w:tc>
      </w:tr>
      <w:tr w:rsidR="00171F43" w:rsidRPr="006228AD" w:rsidTr="00EE214B">
        <w:tc>
          <w:tcPr>
            <w:tcW w:w="3261" w:type="dxa"/>
          </w:tcPr>
          <w:p w:rsidR="00171F43" w:rsidRPr="006228AD" w:rsidRDefault="00171F43" w:rsidP="00EE214B">
            <w:pPr>
              <w:ind w:left="-1668" w:firstLine="170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Муллакаева</w:t>
            </w:r>
            <w:proofErr w:type="spellEnd"/>
          </w:p>
          <w:p w:rsidR="00171F43" w:rsidRPr="006228AD" w:rsidRDefault="00171F43" w:rsidP="00EE214B">
            <w:pPr>
              <w:ind w:left="-1668" w:firstLine="1702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Райса</w:t>
            </w:r>
            <w:proofErr w:type="spellEnd"/>
            <w:r w:rsidRPr="006228A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</w:rPr>
              <w:t>Рифовна</w:t>
            </w:r>
            <w:proofErr w:type="spellEnd"/>
          </w:p>
        </w:tc>
        <w:tc>
          <w:tcPr>
            <w:tcW w:w="7514" w:type="dxa"/>
            <w:gridSpan w:val="2"/>
          </w:tcPr>
          <w:p w:rsidR="00171F43" w:rsidRPr="00D571FF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  <w:r>
              <w:t>про</w:t>
            </w:r>
            <w:r w:rsidRPr="00D571FF">
              <w:t>р</w:t>
            </w:r>
            <w:r w:rsidRPr="00756EBB">
              <w:t xml:space="preserve">ектор Федерального государственного автономного образовательного учреждения высшего </w:t>
            </w:r>
            <w:proofErr w:type="spellStart"/>
            <w:proofErr w:type="gramStart"/>
            <w:r w:rsidRPr="00756EBB">
              <w:t>профессио</w:t>
            </w:r>
            <w:r>
              <w:t>-</w:t>
            </w:r>
            <w:r w:rsidRPr="00756EBB">
              <w:t>нального</w:t>
            </w:r>
            <w:proofErr w:type="spellEnd"/>
            <w:proofErr w:type="gramEnd"/>
            <w:r w:rsidRPr="00756EBB">
              <w:t xml:space="preserve"> образования «Казанский (Приволжский) федеральный университет»;</w:t>
            </w:r>
          </w:p>
          <w:p w:rsidR="00171F43" w:rsidRPr="00756EBB" w:rsidRDefault="00171F43" w:rsidP="00EE214B">
            <w:pPr>
              <w:ind w:left="34" w:right="458" w:firstLine="1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171F43" w:rsidRPr="006228AD" w:rsidTr="00EE214B">
        <w:trPr>
          <w:gridAfter w:val="1"/>
          <w:wAfter w:w="285" w:type="dxa"/>
        </w:trPr>
        <w:tc>
          <w:tcPr>
            <w:tcW w:w="3261" w:type="dxa"/>
          </w:tcPr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ГафиятуллинМунир</w:t>
            </w:r>
            <w:proofErr w:type="spellEnd"/>
          </w:p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Минхайдарович</w:t>
            </w:r>
            <w:proofErr w:type="spellEnd"/>
          </w:p>
        </w:tc>
        <w:tc>
          <w:tcPr>
            <w:tcW w:w="7229" w:type="dxa"/>
          </w:tcPr>
          <w:p w:rsidR="00171F43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  <w:r w:rsidRPr="00D571FF">
              <w:t>генеральный директор ОАО «</w:t>
            </w:r>
            <w:proofErr w:type="spellStart"/>
            <w:r w:rsidRPr="00D571FF">
              <w:t>Спорткультавто</w:t>
            </w:r>
            <w:r>
              <w:t>-</w:t>
            </w:r>
            <w:r w:rsidRPr="00D571FF">
              <w:t>товары</w:t>
            </w:r>
            <w:proofErr w:type="spellEnd"/>
            <w:r w:rsidRPr="00D571FF">
              <w:t xml:space="preserve">», </w:t>
            </w:r>
            <w:r w:rsidR="00991B91">
              <w:t>Зам</w:t>
            </w:r>
            <w:proofErr w:type="gramStart"/>
            <w:r w:rsidR="00991B91">
              <w:t>.п</w:t>
            </w:r>
            <w:proofErr w:type="gramEnd"/>
            <w:r w:rsidR="00991B91">
              <w:t>редседателя</w:t>
            </w:r>
            <w:r w:rsidRPr="00D571FF">
              <w:t xml:space="preserve"> Общественной</w:t>
            </w:r>
            <w:r w:rsidR="00991B91">
              <w:t xml:space="preserve"> палаты Республики Татарстан</w:t>
            </w:r>
          </w:p>
          <w:p w:rsidR="00171F43" w:rsidRPr="00D571FF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</w:p>
        </w:tc>
      </w:tr>
      <w:tr w:rsidR="00171F43" w:rsidRPr="006228AD" w:rsidTr="00EE214B">
        <w:trPr>
          <w:gridAfter w:val="1"/>
          <w:wAfter w:w="285" w:type="dxa"/>
        </w:trPr>
        <w:tc>
          <w:tcPr>
            <w:tcW w:w="3261" w:type="dxa"/>
          </w:tcPr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r w:rsidRPr="006228AD">
              <w:rPr>
                <w:rFonts w:ascii="Times New Roman" w:hAnsi="Times New Roman"/>
                <w:sz w:val="28"/>
              </w:rPr>
              <w:t>Дьяконов</w:t>
            </w:r>
          </w:p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Герман Сергеевич</w:t>
            </w:r>
          </w:p>
        </w:tc>
        <w:tc>
          <w:tcPr>
            <w:tcW w:w="7229" w:type="dxa"/>
          </w:tcPr>
          <w:p w:rsidR="00171F43" w:rsidRPr="00D571FF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  <w:r w:rsidRPr="00D571FF">
              <w:t xml:space="preserve">ректор Казанского государственного </w:t>
            </w:r>
            <w:proofErr w:type="spellStart"/>
            <w:proofErr w:type="gramStart"/>
            <w:r w:rsidRPr="00D571FF">
              <w:t>технологи</w:t>
            </w:r>
            <w:r>
              <w:t>-</w:t>
            </w:r>
            <w:r w:rsidRPr="00D571FF">
              <w:t>ческого</w:t>
            </w:r>
            <w:proofErr w:type="spellEnd"/>
            <w:proofErr w:type="gramEnd"/>
            <w:r w:rsidRPr="00D571FF">
              <w:t xml:space="preserve"> университета;</w:t>
            </w:r>
          </w:p>
          <w:p w:rsidR="00171F43" w:rsidRPr="00756EBB" w:rsidRDefault="00171F43" w:rsidP="00EE214B">
            <w:pPr>
              <w:ind w:left="34" w:right="458" w:firstLine="1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171F43" w:rsidRPr="006228AD" w:rsidTr="00EE214B">
        <w:trPr>
          <w:gridAfter w:val="1"/>
          <w:wAfter w:w="285" w:type="dxa"/>
        </w:trPr>
        <w:tc>
          <w:tcPr>
            <w:tcW w:w="3261" w:type="dxa"/>
          </w:tcPr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Гильмутдинова</w:t>
            </w:r>
            <w:proofErr w:type="spellEnd"/>
          </w:p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Наиля</w:t>
            </w:r>
            <w:proofErr w:type="spellEnd"/>
            <w:r w:rsidRPr="006228A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</w:rPr>
              <w:t>Гашиковна</w:t>
            </w:r>
            <w:proofErr w:type="spellEnd"/>
          </w:p>
        </w:tc>
        <w:tc>
          <w:tcPr>
            <w:tcW w:w="7229" w:type="dxa"/>
          </w:tcPr>
          <w:p w:rsidR="00171F43" w:rsidRPr="00D571FF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  <w:r w:rsidRPr="00D571FF">
              <w:t>заместитель Председателя Национального банка Республики Татарстан;</w:t>
            </w:r>
          </w:p>
          <w:p w:rsidR="00171F43" w:rsidRPr="00D571FF" w:rsidRDefault="00171F43" w:rsidP="00EE214B">
            <w:pPr>
              <w:pStyle w:val="10"/>
              <w:spacing w:line="240" w:lineRule="auto"/>
              <w:ind w:left="34" w:right="458" w:firstLine="1"/>
              <w:jc w:val="both"/>
            </w:pPr>
          </w:p>
        </w:tc>
      </w:tr>
      <w:tr w:rsidR="00171F43" w:rsidRPr="006228AD" w:rsidTr="00EE214B">
        <w:trPr>
          <w:gridAfter w:val="1"/>
          <w:wAfter w:w="285" w:type="dxa"/>
        </w:trPr>
        <w:tc>
          <w:tcPr>
            <w:tcW w:w="3261" w:type="dxa"/>
          </w:tcPr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Халиков</w:t>
            </w:r>
            <w:proofErr w:type="spellEnd"/>
            <w:r w:rsidRPr="006228AD">
              <w:rPr>
                <w:rFonts w:ascii="Times New Roman" w:hAnsi="Times New Roman"/>
                <w:sz w:val="28"/>
              </w:rPr>
              <w:t xml:space="preserve"> Тимур</w:t>
            </w:r>
          </w:p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</w:rPr>
              <w:t>Рафаэлевич</w:t>
            </w:r>
            <w:proofErr w:type="spellEnd"/>
          </w:p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</w:p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29" w:type="dxa"/>
          </w:tcPr>
          <w:p w:rsidR="00171F43" w:rsidRPr="00D571FF" w:rsidRDefault="00991B91" w:rsidP="00991B91">
            <w:pPr>
              <w:pStyle w:val="10"/>
              <w:spacing w:line="240" w:lineRule="auto"/>
              <w:ind w:left="34" w:right="458" w:firstLine="1"/>
              <w:jc w:val="both"/>
            </w:pPr>
            <w:r>
              <w:t xml:space="preserve">Председатель комиссии </w:t>
            </w:r>
            <w:r w:rsidR="00171F43">
              <w:t>Общественной палаты Республики Татарстан</w:t>
            </w:r>
            <w:r>
              <w:t xml:space="preserve"> по вопросам экономического развития</w:t>
            </w:r>
          </w:p>
        </w:tc>
      </w:tr>
      <w:tr w:rsidR="00171F43" w:rsidRPr="006228AD" w:rsidTr="00EE214B">
        <w:trPr>
          <w:gridAfter w:val="1"/>
          <w:wAfter w:w="285" w:type="dxa"/>
        </w:trPr>
        <w:tc>
          <w:tcPr>
            <w:tcW w:w="3261" w:type="dxa"/>
          </w:tcPr>
          <w:p w:rsidR="00171F43" w:rsidRPr="006228AD" w:rsidRDefault="00171F43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Максудова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</w:p>
          <w:p w:rsidR="00171F43" w:rsidRPr="006228AD" w:rsidRDefault="00171F43" w:rsidP="00EE214B">
            <w:pPr>
              <w:ind w:left="-1667" w:right="-108" w:firstLine="166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7229" w:type="dxa"/>
          </w:tcPr>
          <w:p w:rsidR="00171F43" w:rsidRPr="006228AD" w:rsidRDefault="00171F43" w:rsidP="00EE214B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  <w:r w:rsidRPr="006228AD">
              <w:rPr>
                <w:rFonts w:ascii="Times New Roman" w:hAnsi="Times New Roman"/>
                <w:sz w:val="28"/>
              </w:rPr>
              <w:t xml:space="preserve">секретарь (начальник </w:t>
            </w:r>
            <w:proofErr w:type="gramStart"/>
            <w:r w:rsidRPr="006228AD">
              <w:rPr>
                <w:rFonts w:ascii="Times New Roman" w:hAnsi="Times New Roman"/>
                <w:sz w:val="28"/>
              </w:rPr>
              <w:t>отдела кадров Министерства финансов Республики</w:t>
            </w:r>
            <w:proofErr w:type="gramEnd"/>
            <w:r w:rsidRPr="006228AD">
              <w:rPr>
                <w:rFonts w:ascii="Times New Roman" w:hAnsi="Times New Roman"/>
                <w:sz w:val="28"/>
              </w:rPr>
              <w:t xml:space="preserve"> Татарстан)</w:t>
            </w:r>
          </w:p>
          <w:p w:rsidR="00171F43" w:rsidRPr="006228AD" w:rsidRDefault="00171F43" w:rsidP="00EE214B">
            <w:pPr>
              <w:ind w:left="176" w:right="-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71F43" w:rsidRDefault="00171F43" w:rsidP="00171F4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совета:</w:t>
      </w:r>
    </w:p>
    <w:p w:rsidR="00171F43" w:rsidRDefault="00171F43" w:rsidP="00171F4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1F43" w:rsidRPr="00F817D2" w:rsidRDefault="00171F43" w:rsidP="00171F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17D2">
        <w:rPr>
          <w:rFonts w:ascii="Times New Roman" w:hAnsi="Times New Roman"/>
          <w:sz w:val="28"/>
          <w:szCs w:val="28"/>
        </w:rPr>
        <w:t>В течение 2012 года члены общественного совета принимали участие в республиканских совещаниях финансовых, казначейских и налоговых органов республики по итогам исполнения консолидированного бюджета Республики Татарстан за 1 квартал 2012г., за 1 полугодие 2012г., за 9 месяцев 2012 года и по итогам за 2012 год, а также в Заседании Кабинета Министров Республики Татарстан</w:t>
      </w:r>
      <w:r w:rsidRPr="00F817D2">
        <w:rPr>
          <w:rFonts w:ascii="Times New Roman" w:hAnsi="Times New Roman"/>
          <w:b/>
          <w:sz w:val="28"/>
          <w:szCs w:val="28"/>
        </w:rPr>
        <w:t xml:space="preserve"> «</w:t>
      </w:r>
      <w:r w:rsidRPr="00F817D2">
        <w:rPr>
          <w:rStyle w:val="a3"/>
          <w:rFonts w:ascii="Times New Roman" w:hAnsi="Times New Roman"/>
          <w:b w:val="0"/>
          <w:sz w:val="28"/>
          <w:szCs w:val="28"/>
        </w:rPr>
        <w:t>Об основных параметрах прогноза социально-экономического развития Республики Татарстан</w:t>
      </w:r>
      <w:proofErr w:type="gramEnd"/>
      <w:r w:rsidRPr="00F817D2">
        <w:rPr>
          <w:rStyle w:val="a3"/>
          <w:rFonts w:ascii="Times New Roman" w:hAnsi="Times New Roman"/>
          <w:b w:val="0"/>
          <w:sz w:val="28"/>
          <w:szCs w:val="28"/>
        </w:rPr>
        <w:t xml:space="preserve"> на 2013 год и на плановый период 2014 и 2015 годов и проекте консолидированного бюджета Республики Татарстан на 2013 год и на плановый период 2014 и 2015 годов», и проекте  бюджета Территориального фонда обязательного медицинского страхования Республики Татарстан на 2013 год и на плановый период 2014 – 2015 годов».</w:t>
      </w:r>
    </w:p>
    <w:p w:rsidR="00171F43" w:rsidRPr="00F817D2" w:rsidRDefault="00171F43" w:rsidP="00171F43">
      <w:pPr>
        <w:pStyle w:val="1"/>
        <w:spacing w:line="240" w:lineRule="auto"/>
        <w:ind w:firstLine="567"/>
        <w:jc w:val="both"/>
        <w:rPr>
          <w:szCs w:val="28"/>
        </w:rPr>
      </w:pPr>
      <w:r w:rsidRPr="00F817D2">
        <w:rPr>
          <w:szCs w:val="28"/>
        </w:rPr>
        <w:t xml:space="preserve">В 1 квартале 2013 года члены Общественного совета при Министерстве финансов Республики Татарстан приняли участие в работе республиканского совещания финансовых, казначейских и налоговых органов республики по итогам работы за 1 квартал 2013г. </w:t>
      </w:r>
    </w:p>
    <w:p w:rsidR="00171F43" w:rsidRPr="00F817D2" w:rsidRDefault="00171F43" w:rsidP="00171F43">
      <w:pPr>
        <w:pStyle w:val="1"/>
        <w:spacing w:line="240" w:lineRule="auto"/>
        <w:ind w:firstLine="567"/>
        <w:jc w:val="both"/>
        <w:rPr>
          <w:b/>
          <w:szCs w:val="28"/>
        </w:rPr>
      </w:pPr>
      <w:proofErr w:type="gramStart"/>
      <w:r w:rsidRPr="00F817D2">
        <w:rPr>
          <w:szCs w:val="28"/>
        </w:rPr>
        <w:t>Согласно Плану работы Общественного совета при Министерстве финансов Республики Татарстан на 2013 год члены Общественного совета примут участие в работе республиканских совещаний, проводимых Министерством финансов Республики Татарстан по итогам исполнения консолидированного бюджета Республики Татарстан за 1 полугодие 2013 года, за 9 месяцев 2013 года и годовой коллегии, а также в Заседании Кабинета Министров Республики Татарстан «</w:t>
      </w:r>
      <w:r w:rsidRPr="00F817D2">
        <w:rPr>
          <w:rStyle w:val="a3"/>
          <w:b w:val="0"/>
          <w:szCs w:val="28"/>
        </w:rPr>
        <w:t xml:space="preserve">Об основных параметрах прогноза </w:t>
      </w:r>
      <w:proofErr w:type="spellStart"/>
      <w:r w:rsidRPr="00F817D2">
        <w:rPr>
          <w:rStyle w:val="a3"/>
          <w:b w:val="0"/>
          <w:szCs w:val="28"/>
        </w:rPr>
        <w:t>социально-экономическогоразвития</w:t>
      </w:r>
      <w:proofErr w:type="spellEnd"/>
      <w:proofErr w:type="gramEnd"/>
      <w:r w:rsidRPr="00F817D2">
        <w:rPr>
          <w:rStyle w:val="a3"/>
          <w:b w:val="0"/>
          <w:szCs w:val="28"/>
        </w:rPr>
        <w:t xml:space="preserve"> Республики Татарстан на 2014 год и на плановый период 2015 и 2016 годов и проекте консолидированного бюджета Республики Татарстан на 2014 год и на плановый период 2015 и 2016 годов», и проекте  бюджета Территориального фонда обязательного медицинского страхования Республики Татарстан на 2014 год и на плановый период 2015 – 2016 годов».</w:t>
      </w:r>
    </w:p>
    <w:p w:rsidR="00171F43" w:rsidRPr="00F817D2" w:rsidRDefault="00171F43" w:rsidP="00171F43">
      <w:pPr>
        <w:pStyle w:val="1"/>
        <w:spacing w:line="240" w:lineRule="auto"/>
        <w:ind w:firstLine="567"/>
        <w:jc w:val="both"/>
        <w:rPr>
          <w:szCs w:val="28"/>
        </w:rPr>
      </w:pPr>
      <w:proofErr w:type="gramStart"/>
      <w:r w:rsidRPr="00F817D2">
        <w:rPr>
          <w:szCs w:val="28"/>
        </w:rPr>
        <w:t xml:space="preserve">Кроме того, в соответствии с постановлением Кабинета Министров Республики Татарстан от 29.03.2013 № 214 «Об утверждении состава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</w:t>
      </w:r>
      <w:r w:rsidRPr="00F817D2">
        <w:rPr>
          <w:szCs w:val="28"/>
        </w:rPr>
        <w:lastRenderedPageBreak/>
        <w:t>общественных советов при этих органах исполнительной власти» и Приказом Министерства финансов Республики Татарстан  от 19.04.2013 № 17-34 на заседаниях Общественного совета при Министерстве</w:t>
      </w:r>
      <w:proofErr w:type="gramEnd"/>
      <w:r w:rsidRPr="00F817D2">
        <w:rPr>
          <w:szCs w:val="28"/>
        </w:rPr>
        <w:t xml:space="preserve"> финансов Республики Татарстан будут обсуждаться вопросы подготовки заключения по следующим нормативным правовым актам и иным документам, разрабатываемым Министерством финансов Республики Татарстан:  </w:t>
      </w:r>
    </w:p>
    <w:p w:rsidR="00171F43" w:rsidRPr="00F817D2" w:rsidRDefault="00171F43" w:rsidP="00171F43">
      <w:pPr>
        <w:pStyle w:val="1"/>
        <w:spacing w:line="240" w:lineRule="auto"/>
        <w:ind w:firstLine="567"/>
        <w:jc w:val="both"/>
        <w:rPr>
          <w:szCs w:val="28"/>
        </w:rPr>
      </w:pPr>
      <w:r w:rsidRPr="00F817D2">
        <w:rPr>
          <w:szCs w:val="28"/>
        </w:rPr>
        <w:t xml:space="preserve">-нормативным правовым актам, которые включены в план законопроектной деятельности Кабинета Министров Республики Татарстан; </w:t>
      </w:r>
    </w:p>
    <w:p w:rsidR="00171F43" w:rsidRPr="00F817D2" w:rsidRDefault="00171F43" w:rsidP="00171F43">
      <w:pPr>
        <w:pStyle w:val="1"/>
        <w:spacing w:line="240" w:lineRule="auto"/>
        <w:ind w:right="-1" w:firstLine="567"/>
        <w:jc w:val="both"/>
        <w:rPr>
          <w:szCs w:val="28"/>
        </w:rPr>
      </w:pPr>
      <w:r w:rsidRPr="00F817D2">
        <w:rPr>
          <w:szCs w:val="28"/>
        </w:rPr>
        <w:t>-нормативным правовым актам, которыми устанавливаются публичные нормативные обязательства, определяются размеры публичных нормативных обязательств и (или) устанавливаются порядок их индексации, порядок исполнения публичных нормативных обязательств;</w:t>
      </w:r>
    </w:p>
    <w:p w:rsidR="00171F43" w:rsidRPr="00F817D2" w:rsidRDefault="00171F43" w:rsidP="00171F43">
      <w:pPr>
        <w:pStyle w:val="1"/>
        <w:spacing w:line="240" w:lineRule="auto"/>
        <w:ind w:right="-1" w:firstLine="567"/>
        <w:jc w:val="both"/>
        <w:rPr>
          <w:szCs w:val="28"/>
        </w:rPr>
      </w:pPr>
      <w:r w:rsidRPr="00F817D2">
        <w:rPr>
          <w:szCs w:val="28"/>
        </w:rPr>
        <w:t>-долгосрочным целевым программам и государственным программам Республики Татарстан, за исключением программ, содержащим сведения, отнесенные к государственной тайне, или сведения конфиденциального характера;</w:t>
      </w:r>
    </w:p>
    <w:p w:rsidR="00171F43" w:rsidRPr="00F817D2" w:rsidRDefault="00171F43" w:rsidP="00171F43">
      <w:pPr>
        <w:pStyle w:val="1"/>
        <w:spacing w:line="240" w:lineRule="auto"/>
        <w:ind w:right="-1" w:firstLine="567"/>
        <w:jc w:val="both"/>
        <w:rPr>
          <w:szCs w:val="28"/>
        </w:rPr>
      </w:pPr>
      <w:r w:rsidRPr="00F817D2">
        <w:rPr>
          <w:szCs w:val="28"/>
        </w:rPr>
        <w:t xml:space="preserve">-нормативным правовым актам, предварительное обсуждение которых на заседаниях общественных советов предусмотрено решением Кабинета Министров Республики Татарстан.  </w:t>
      </w:r>
    </w:p>
    <w:p w:rsidR="00171F43" w:rsidRPr="00F817D2" w:rsidRDefault="00171F43" w:rsidP="00171F43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17D2">
        <w:rPr>
          <w:rFonts w:ascii="Times New Roman" w:hAnsi="Times New Roman"/>
          <w:sz w:val="28"/>
          <w:szCs w:val="28"/>
        </w:rPr>
        <w:t>В 2013 году состоялось 2 заседания Общественного совета при Министерстве финансов Республики Татарстан (протокол № 1 от 21.01.2013г., протокол № 2 от 19.04.2013г.</w:t>
      </w:r>
      <w:proofErr w:type="gramStart"/>
      <w:r w:rsidRPr="00F817D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817D2">
        <w:rPr>
          <w:rFonts w:ascii="Times New Roman" w:hAnsi="Times New Roman"/>
          <w:sz w:val="28"/>
          <w:szCs w:val="28"/>
        </w:rPr>
        <w:t>.</w:t>
      </w:r>
    </w:p>
    <w:p w:rsidR="00171F43" w:rsidRPr="00F817D2" w:rsidRDefault="00171F43" w:rsidP="00171F43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17D2">
        <w:rPr>
          <w:rFonts w:ascii="Times New Roman" w:hAnsi="Times New Roman"/>
          <w:sz w:val="28"/>
          <w:szCs w:val="28"/>
        </w:rPr>
        <w:t>Вся информация о деятельности Общественного совета при Министерстве финансов Республики Татарстан размещена на официальном сайте министерства.</w:t>
      </w:r>
    </w:p>
    <w:p w:rsidR="006F5A0A" w:rsidRDefault="006F5A0A"/>
    <w:sectPr w:rsidR="006F5A0A" w:rsidSect="00E1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1F43"/>
    <w:rsid w:val="00171F43"/>
    <w:rsid w:val="006F5A0A"/>
    <w:rsid w:val="00991B91"/>
    <w:rsid w:val="00E1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71F43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uiPriority w:val="22"/>
    <w:qFormat/>
    <w:rsid w:val="00171F43"/>
    <w:rPr>
      <w:b/>
      <w:bCs/>
    </w:rPr>
  </w:style>
  <w:style w:type="paragraph" w:customStyle="1" w:styleId="10">
    <w:name w:val="Ñòèëü1"/>
    <w:basedOn w:val="a"/>
    <w:link w:val="11"/>
    <w:rsid w:val="00171F43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Ñòèëü1 Знак"/>
    <w:basedOn w:val="a0"/>
    <w:link w:val="10"/>
    <w:rsid w:val="00171F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2013-07-04T12:03:00Z</dcterms:created>
  <dcterms:modified xsi:type="dcterms:W3CDTF">2013-07-04T12:49:00Z</dcterms:modified>
</cp:coreProperties>
</file>