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5A" w:rsidRPr="007A1C23" w:rsidRDefault="00042E5A" w:rsidP="00967C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1C23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042E5A" w:rsidRPr="007A1C23" w:rsidRDefault="00042E5A" w:rsidP="00967C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1C23">
        <w:rPr>
          <w:rFonts w:ascii="Times New Roman" w:hAnsi="Times New Roman" w:cs="Times New Roman"/>
          <w:b/>
          <w:sz w:val="20"/>
          <w:szCs w:val="20"/>
        </w:rPr>
        <w:t>работы Общественной палаты Республики Татарстан</w:t>
      </w:r>
    </w:p>
    <w:p w:rsidR="00042E5A" w:rsidRDefault="00042E5A" w:rsidP="00967C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1C23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B95DEB" w:rsidRPr="007A1C23">
        <w:rPr>
          <w:rFonts w:ascii="Times New Roman" w:hAnsi="Times New Roman" w:cs="Times New Roman"/>
          <w:b/>
          <w:sz w:val="20"/>
          <w:szCs w:val="20"/>
          <w:lang w:val="tt-RU"/>
        </w:rPr>
        <w:t>ию</w:t>
      </w:r>
      <w:r w:rsidR="003104D1">
        <w:rPr>
          <w:rFonts w:ascii="Times New Roman" w:hAnsi="Times New Roman" w:cs="Times New Roman"/>
          <w:b/>
          <w:sz w:val="20"/>
          <w:szCs w:val="20"/>
          <w:lang w:val="tt-RU"/>
        </w:rPr>
        <w:t>л</w:t>
      </w:r>
      <w:r w:rsidR="00B95DEB" w:rsidRPr="007A1C23">
        <w:rPr>
          <w:rFonts w:ascii="Times New Roman" w:hAnsi="Times New Roman" w:cs="Times New Roman"/>
          <w:b/>
          <w:sz w:val="20"/>
          <w:szCs w:val="20"/>
          <w:lang w:val="tt-RU"/>
        </w:rPr>
        <w:t>ь</w:t>
      </w:r>
      <w:r w:rsidRPr="007A1C23">
        <w:rPr>
          <w:rFonts w:ascii="Times New Roman" w:hAnsi="Times New Roman" w:cs="Times New Roman"/>
          <w:b/>
          <w:sz w:val="20"/>
          <w:szCs w:val="20"/>
          <w:lang w:val="tt-RU"/>
        </w:rPr>
        <w:t xml:space="preserve"> 2012</w:t>
      </w:r>
      <w:r w:rsidRPr="007A1C23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3104D1" w:rsidRPr="007A1C23" w:rsidRDefault="003104D1" w:rsidP="00967C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402"/>
        <w:gridCol w:w="3277"/>
        <w:gridCol w:w="2534"/>
      </w:tblGrid>
      <w:tr w:rsidR="00042E5A" w:rsidRPr="007A1C23" w:rsidTr="00747AC2">
        <w:tc>
          <w:tcPr>
            <w:tcW w:w="1560" w:type="dxa"/>
          </w:tcPr>
          <w:p w:rsidR="00042E5A" w:rsidRPr="007A1C23" w:rsidRDefault="00042E5A" w:rsidP="00967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7A1C23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Дата проведения</w:t>
            </w:r>
          </w:p>
        </w:tc>
        <w:tc>
          <w:tcPr>
            <w:tcW w:w="3402" w:type="dxa"/>
          </w:tcPr>
          <w:p w:rsidR="00042E5A" w:rsidRPr="007A1C23" w:rsidRDefault="00042E5A" w:rsidP="00967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7A1C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77" w:type="dxa"/>
          </w:tcPr>
          <w:p w:rsidR="00042E5A" w:rsidRPr="007A1C23" w:rsidRDefault="00042E5A" w:rsidP="00967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7A1C23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Ответственные за подготовку, проведение, участие</w:t>
            </w:r>
          </w:p>
        </w:tc>
        <w:tc>
          <w:tcPr>
            <w:tcW w:w="2534" w:type="dxa"/>
          </w:tcPr>
          <w:p w:rsidR="00042E5A" w:rsidRPr="007A1C23" w:rsidRDefault="00042E5A" w:rsidP="00967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7A1C23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Место проведения</w:t>
            </w:r>
          </w:p>
        </w:tc>
      </w:tr>
      <w:tr w:rsidR="00B84B2F" w:rsidRPr="007A1C23" w:rsidTr="00747AC2">
        <w:tc>
          <w:tcPr>
            <w:tcW w:w="1560" w:type="dxa"/>
          </w:tcPr>
          <w:p w:rsidR="00B84B2F" w:rsidRPr="007A1C23" w:rsidRDefault="00B84B2F" w:rsidP="003B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7A1C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декада ию</w:t>
            </w:r>
            <w:r w:rsidR="007A4D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r w:rsidRPr="007A1C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</w:p>
          <w:p w:rsidR="00B84B2F" w:rsidRPr="007A1C23" w:rsidRDefault="00B84B2F" w:rsidP="003B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B84B2F" w:rsidRPr="007A1C23" w:rsidRDefault="00B84B2F" w:rsidP="003B4332">
            <w:pPr>
              <w:tabs>
                <w:tab w:val="num" w:pos="5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C23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Совета Общественной палаты Республики Татарстан по теме: «Подведение итогов работы Общественной палаты Республики Татарстан за I полугодие 2012 года. Утверждение планов Общественной палаты Республики Татарстан и ее комиссий на II полугодие 2012 года</w:t>
            </w:r>
            <w:r w:rsidR="003104D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77" w:type="dxa"/>
          </w:tcPr>
          <w:p w:rsidR="00B84B2F" w:rsidRPr="007A1C23" w:rsidRDefault="00B84B2F" w:rsidP="003B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C2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Общественная палата Республики Татарстан</w:t>
            </w:r>
          </w:p>
        </w:tc>
        <w:tc>
          <w:tcPr>
            <w:tcW w:w="2534" w:type="dxa"/>
            <w:shd w:val="clear" w:color="auto" w:fill="FFFFFF"/>
          </w:tcPr>
          <w:p w:rsidR="00B84B2F" w:rsidRPr="007A1C23" w:rsidRDefault="00B84B2F" w:rsidP="003B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C2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Общественная палата Республики Татарстан</w:t>
            </w:r>
          </w:p>
        </w:tc>
      </w:tr>
    </w:tbl>
    <w:p w:rsidR="008E4979" w:rsidRPr="006024B4" w:rsidRDefault="008E4979" w:rsidP="00500DC4">
      <w:pPr>
        <w:spacing w:after="0"/>
        <w:jc w:val="center"/>
      </w:pPr>
    </w:p>
    <w:sectPr w:rsidR="008E4979" w:rsidRPr="006024B4" w:rsidSect="00042E5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C5F"/>
    <w:multiLevelType w:val="hybridMultilevel"/>
    <w:tmpl w:val="2E969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>
    <w:useFELayout/>
  </w:compat>
  <w:rsids>
    <w:rsidRoot w:val="00042E5A"/>
    <w:rsid w:val="00034C00"/>
    <w:rsid w:val="00042E5A"/>
    <w:rsid w:val="00090D03"/>
    <w:rsid w:val="00090EE2"/>
    <w:rsid w:val="000F15E8"/>
    <w:rsid w:val="00106E24"/>
    <w:rsid w:val="00115184"/>
    <w:rsid w:val="001418FF"/>
    <w:rsid w:val="001A1E30"/>
    <w:rsid w:val="001A5E4A"/>
    <w:rsid w:val="001C39E6"/>
    <w:rsid w:val="00264FC2"/>
    <w:rsid w:val="0028754F"/>
    <w:rsid w:val="00297997"/>
    <w:rsid w:val="002C5CB2"/>
    <w:rsid w:val="002F3299"/>
    <w:rsid w:val="003104D1"/>
    <w:rsid w:val="003468E3"/>
    <w:rsid w:val="00350195"/>
    <w:rsid w:val="00447D1E"/>
    <w:rsid w:val="00457F6A"/>
    <w:rsid w:val="004D0EAF"/>
    <w:rsid w:val="004D0F12"/>
    <w:rsid w:val="004F112F"/>
    <w:rsid w:val="00500DC4"/>
    <w:rsid w:val="0051259B"/>
    <w:rsid w:val="00576406"/>
    <w:rsid w:val="005A7381"/>
    <w:rsid w:val="005B64A5"/>
    <w:rsid w:val="005E31D5"/>
    <w:rsid w:val="006024B4"/>
    <w:rsid w:val="00632CD0"/>
    <w:rsid w:val="00650E33"/>
    <w:rsid w:val="00653B9B"/>
    <w:rsid w:val="006606FD"/>
    <w:rsid w:val="00682277"/>
    <w:rsid w:val="006F03C3"/>
    <w:rsid w:val="00704309"/>
    <w:rsid w:val="00713F95"/>
    <w:rsid w:val="00733ADC"/>
    <w:rsid w:val="00747AC2"/>
    <w:rsid w:val="00770D4F"/>
    <w:rsid w:val="007A1C23"/>
    <w:rsid w:val="007A4DC2"/>
    <w:rsid w:val="00801077"/>
    <w:rsid w:val="0080144D"/>
    <w:rsid w:val="00802A65"/>
    <w:rsid w:val="00840223"/>
    <w:rsid w:val="00847277"/>
    <w:rsid w:val="00855B22"/>
    <w:rsid w:val="00862199"/>
    <w:rsid w:val="008945B7"/>
    <w:rsid w:val="008D624C"/>
    <w:rsid w:val="008E4979"/>
    <w:rsid w:val="00924E9D"/>
    <w:rsid w:val="00967C88"/>
    <w:rsid w:val="00982F3A"/>
    <w:rsid w:val="00990166"/>
    <w:rsid w:val="00990B57"/>
    <w:rsid w:val="009D56F9"/>
    <w:rsid w:val="009E76C7"/>
    <w:rsid w:val="00A11461"/>
    <w:rsid w:val="00A52B8A"/>
    <w:rsid w:val="00B115A3"/>
    <w:rsid w:val="00B453DE"/>
    <w:rsid w:val="00B54829"/>
    <w:rsid w:val="00B8331D"/>
    <w:rsid w:val="00B84B2F"/>
    <w:rsid w:val="00B95DEB"/>
    <w:rsid w:val="00BB669F"/>
    <w:rsid w:val="00BF70B7"/>
    <w:rsid w:val="00C22917"/>
    <w:rsid w:val="00C41732"/>
    <w:rsid w:val="00CE4613"/>
    <w:rsid w:val="00CE65E5"/>
    <w:rsid w:val="00D47D91"/>
    <w:rsid w:val="00D827B7"/>
    <w:rsid w:val="00E13D14"/>
    <w:rsid w:val="00E659E1"/>
    <w:rsid w:val="00ED7399"/>
    <w:rsid w:val="00F35FF2"/>
    <w:rsid w:val="00F63BDF"/>
    <w:rsid w:val="00F919BE"/>
    <w:rsid w:val="00FC1132"/>
    <w:rsid w:val="00FE43CD"/>
    <w:rsid w:val="00FF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1088-BC0A-452B-98EE-0D9B7E43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49</cp:revision>
  <cp:lastPrinted>2012-05-17T10:30:00Z</cp:lastPrinted>
  <dcterms:created xsi:type="dcterms:W3CDTF">2012-04-02T07:09:00Z</dcterms:created>
  <dcterms:modified xsi:type="dcterms:W3CDTF">2012-06-26T09:32:00Z</dcterms:modified>
</cp:coreProperties>
</file>