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71" w:rsidRDefault="00467171" w:rsidP="0046717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Республиканское агентство по печати </w:t>
      </w:r>
    </w:p>
    <w:p w:rsidR="00467171" w:rsidRDefault="00467171" w:rsidP="0046717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 массовым коммуникациям «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Татмедиа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67171" w:rsidRDefault="00467171" w:rsidP="00467171">
      <w:pPr>
        <w:jc w:val="both"/>
        <w:rPr>
          <w:rFonts w:ascii="Times New Roman" w:hAnsi="Times New Roman"/>
          <w:sz w:val="28"/>
          <w:szCs w:val="28"/>
        </w:rPr>
      </w:pPr>
    </w:p>
    <w:p w:rsidR="00467171" w:rsidRDefault="00467171" w:rsidP="0046717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Общественный совет Агентства создан в соответствии с р</w:t>
      </w:r>
      <w:r w:rsidRPr="00CD4BE4">
        <w:rPr>
          <w:rFonts w:ascii="Times New Roman" w:eastAsia="Times New Roman" w:hAnsi="Times New Roman"/>
          <w:sz w:val="28"/>
          <w:szCs w:val="28"/>
        </w:rPr>
        <w:t>аспоряжение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CD4BE4">
        <w:rPr>
          <w:rFonts w:ascii="Times New Roman" w:eastAsia="Times New Roman" w:hAnsi="Times New Roman"/>
          <w:sz w:val="28"/>
          <w:szCs w:val="28"/>
        </w:rPr>
        <w:t xml:space="preserve"> Республиканского агентства по печати и массо</w:t>
      </w:r>
      <w:r>
        <w:rPr>
          <w:rFonts w:ascii="Times New Roman" w:eastAsia="Times New Roman" w:hAnsi="Times New Roman"/>
          <w:sz w:val="28"/>
          <w:szCs w:val="28"/>
        </w:rPr>
        <w:t>вым коммуникациям от 15.12.2010</w:t>
      </w:r>
      <w:r w:rsidRPr="00CD4BE4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CD4BE4">
        <w:rPr>
          <w:rFonts w:ascii="Times New Roman" w:eastAsia="Times New Roman" w:hAnsi="Times New Roman"/>
          <w:sz w:val="28"/>
          <w:szCs w:val="28"/>
        </w:rPr>
        <w:t>180/1 «Об утверждении Положения об общественном совете при Республиканском агентстве по печати и массовым коммуникациям «</w:t>
      </w:r>
      <w:proofErr w:type="spellStart"/>
      <w:r w:rsidRPr="00CD4BE4">
        <w:rPr>
          <w:rFonts w:ascii="Times New Roman" w:eastAsia="Times New Roman" w:hAnsi="Times New Roman"/>
          <w:sz w:val="28"/>
          <w:szCs w:val="28"/>
        </w:rPr>
        <w:t>Татмедиа</w:t>
      </w:r>
      <w:proofErr w:type="spellEnd"/>
      <w:r w:rsidRPr="00CD4B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D4BE4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spellStart"/>
      <w:r w:rsidRPr="00CD4BE4">
        <w:rPr>
          <w:rFonts w:ascii="Times New Roman" w:eastAsia="Times New Roman" w:hAnsi="Times New Roman"/>
          <w:sz w:val="28"/>
          <w:szCs w:val="28"/>
        </w:rPr>
        <w:t>изм</w:t>
      </w:r>
      <w:proofErr w:type="spellEnd"/>
      <w:r w:rsidRPr="00CD4BE4">
        <w:rPr>
          <w:rFonts w:ascii="Times New Roman" w:eastAsia="Times New Roman" w:hAnsi="Times New Roman"/>
          <w:sz w:val="28"/>
          <w:szCs w:val="28"/>
        </w:rPr>
        <w:t>. от 04.11</w:t>
      </w:r>
      <w:r>
        <w:rPr>
          <w:rFonts w:ascii="Times New Roman" w:eastAsia="Times New Roman" w:hAnsi="Times New Roman"/>
          <w:sz w:val="28"/>
          <w:szCs w:val="28"/>
        </w:rPr>
        <w:t>.2011  № 162, от 10.07.2012</w:t>
      </w:r>
      <w:r w:rsidRPr="00CD4BE4">
        <w:rPr>
          <w:rFonts w:ascii="Times New Roman" w:eastAsia="Times New Roman" w:hAnsi="Times New Roman"/>
          <w:sz w:val="28"/>
          <w:szCs w:val="28"/>
        </w:rPr>
        <w:t xml:space="preserve"> № 81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67171" w:rsidRDefault="00467171" w:rsidP="0046717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67171" w:rsidRDefault="00467171" w:rsidP="0046717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67171" w:rsidRDefault="00467171" w:rsidP="0046717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67171" w:rsidRDefault="00467171" w:rsidP="00467171">
      <w:pPr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 совета:</w:t>
      </w:r>
    </w:p>
    <w:p w:rsidR="00467171" w:rsidRDefault="00467171" w:rsidP="00467171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32"/>
        <w:gridCol w:w="5939"/>
      </w:tblGrid>
      <w:tr w:rsidR="00467171" w:rsidRPr="006228AD" w:rsidTr="00EE214B">
        <w:tc>
          <w:tcPr>
            <w:tcW w:w="3510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Айтуганова</w:t>
            </w:r>
            <w:proofErr w:type="spellEnd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Миляуша</w:t>
            </w:r>
            <w:proofErr w:type="spellEnd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Лябибовна</w:t>
            </w:r>
            <w:proofErr w:type="spellEnd"/>
          </w:p>
        </w:tc>
        <w:tc>
          <w:tcPr>
            <w:tcW w:w="6804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заместитель генерального директора ОАО «Телерадиокомпания «Новый Век»</w:t>
            </w:r>
          </w:p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7171" w:rsidRPr="006228AD" w:rsidTr="00EE214B">
        <w:tc>
          <w:tcPr>
            <w:tcW w:w="3510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ГарифуллинВасилЗагитович</w:t>
            </w:r>
            <w:proofErr w:type="spellEnd"/>
          </w:p>
        </w:tc>
        <w:tc>
          <w:tcPr>
            <w:tcW w:w="6804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декан факультета журналистки и социологии Казанского Приволжского (федерального) университета</w:t>
            </w:r>
          </w:p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7171" w:rsidRPr="006228AD" w:rsidTr="00EE214B">
        <w:tc>
          <w:tcPr>
            <w:tcW w:w="3510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ГималтдиновФирдус</w:t>
            </w:r>
            <w:proofErr w:type="spellEnd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Салихович</w:t>
            </w:r>
            <w:proofErr w:type="spellEnd"/>
          </w:p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директор филиала ФГУП ВГТРК «ГТРК «Татарстан»</w:t>
            </w:r>
          </w:p>
        </w:tc>
      </w:tr>
      <w:tr w:rsidR="00467171" w:rsidRPr="006228AD" w:rsidTr="00EE214B">
        <w:tc>
          <w:tcPr>
            <w:tcW w:w="3510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Игумен Кирилл </w:t>
            </w:r>
          </w:p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Илюхин</w:t>
            </w:r>
            <w:proofErr w:type="spellEnd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проректор по воспитательной работе Казанской Духовной Семинарии РПЦ, главный редактор Интернет-сайтов Казанской епархии</w:t>
            </w:r>
          </w:p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7171" w:rsidRPr="006228AD" w:rsidTr="00EE214B">
        <w:tc>
          <w:tcPr>
            <w:tcW w:w="3510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Киркина Нина </w:t>
            </w:r>
          </w:p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804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советник генерального директора ОАО «ТАТМЕДИА»</w:t>
            </w:r>
          </w:p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7171" w:rsidRPr="006228AD" w:rsidTr="00EE214B">
        <w:tc>
          <w:tcPr>
            <w:tcW w:w="3510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Малафеев Юрий Сергеевич</w:t>
            </w:r>
          </w:p>
        </w:tc>
        <w:tc>
          <w:tcPr>
            <w:tcW w:w="6804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директор филиала ФГУ «Редакция Российской газеты» г</w:t>
            </w:r>
            <w:proofErr w:type="gram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азань</w:t>
            </w:r>
          </w:p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7171" w:rsidRPr="006228AD" w:rsidTr="00EE214B">
        <w:tc>
          <w:tcPr>
            <w:tcW w:w="3510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Мухаметшин</w:t>
            </w:r>
            <w:proofErr w:type="spellEnd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 Рафик </w:t>
            </w: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Мухаметшович</w:t>
            </w:r>
            <w:proofErr w:type="spellEnd"/>
          </w:p>
        </w:tc>
        <w:tc>
          <w:tcPr>
            <w:tcW w:w="6804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ректор Российского Исламского института, директор Центра </w:t>
            </w: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Исламоведческих</w:t>
            </w:r>
            <w:proofErr w:type="spellEnd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 исследований</w:t>
            </w:r>
          </w:p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7171" w:rsidRPr="006228AD" w:rsidTr="00EE214B">
        <w:tc>
          <w:tcPr>
            <w:tcW w:w="3510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ФаршатоваЛюцияСафиевна</w:t>
            </w:r>
            <w:proofErr w:type="spellEnd"/>
          </w:p>
        </w:tc>
        <w:tc>
          <w:tcPr>
            <w:tcW w:w="6804" w:type="dxa"/>
          </w:tcPr>
          <w:p w:rsidR="00467171" w:rsidRPr="006228AD" w:rsidRDefault="00467171" w:rsidP="00EE21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Совета ветеранов Союза журналистов Республики</w:t>
            </w:r>
            <w:proofErr w:type="gramEnd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 Татарстан, корреспондент газеты «</w:t>
            </w:r>
            <w:proofErr w:type="spellStart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>Ватаным</w:t>
            </w:r>
            <w:proofErr w:type="spellEnd"/>
            <w:r w:rsidRPr="006228AD">
              <w:rPr>
                <w:rFonts w:ascii="Times New Roman" w:eastAsia="Times New Roman" w:hAnsi="Times New Roman"/>
                <w:sz w:val="28"/>
                <w:szCs w:val="28"/>
              </w:rPr>
              <w:t xml:space="preserve"> Татарстан»</w:t>
            </w:r>
          </w:p>
        </w:tc>
      </w:tr>
    </w:tbl>
    <w:p w:rsidR="00467171" w:rsidRDefault="00467171" w:rsidP="00467171">
      <w:pPr>
        <w:ind w:firstLine="567"/>
        <w:rPr>
          <w:rFonts w:ascii="Times New Roman" w:eastAsia="Times New Roman" w:hAnsi="Times New Roman"/>
          <w:sz w:val="28"/>
          <w:szCs w:val="28"/>
        </w:rPr>
      </w:pPr>
    </w:p>
    <w:p w:rsidR="00467171" w:rsidRDefault="00467171" w:rsidP="00467171">
      <w:pPr>
        <w:ind w:firstLine="567"/>
        <w:rPr>
          <w:rFonts w:ascii="Times New Roman" w:eastAsia="Times New Roman" w:hAnsi="Times New Roman"/>
          <w:sz w:val="28"/>
          <w:szCs w:val="28"/>
        </w:rPr>
      </w:pPr>
    </w:p>
    <w:p w:rsidR="00467171" w:rsidRDefault="00467171" w:rsidP="00467171">
      <w:pPr>
        <w:tabs>
          <w:tab w:val="left" w:pos="851"/>
          <w:tab w:val="left" w:pos="5721"/>
        </w:tabs>
        <w:spacing w:before="10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связи с поступлением предложений по новым кандидатурам от Общественной палаты РТ в состав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Общественного совета, в настоящее время готовится проект распоряжения об утверждении нового состава.</w:t>
      </w:r>
    </w:p>
    <w:p w:rsidR="00467171" w:rsidRDefault="00467171" w:rsidP="00467171">
      <w:pPr>
        <w:tabs>
          <w:tab w:val="left" w:pos="851"/>
          <w:tab w:val="left" w:pos="5721"/>
        </w:tabs>
        <w:spacing w:before="10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67171" w:rsidRDefault="00467171" w:rsidP="00467171">
      <w:pPr>
        <w:tabs>
          <w:tab w:val="left" w:pos="851"/>
          <w:tab w:val="left" w:pos="5721"/>
        </w:tabs>
        <w:spacing w:before="10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67171" w:rsidRDefault="00467171" w:rsidP="00467171">
      <w:pPr>
        <w:tabs>
          <w:tab w:val="left" w:pos="567"/>
          <w:tab w:val="left" w:pos="5721"/>
        </w:tabs>
        <w:spacing w:before="10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связи с упразднением и последующим восстановлением Республиканского агентства</w:t>
      </w:r>
      <w:r w:rsidRPr="00CD4BE4">
        <w:rPr>
          <w:rFonts w:ascii="Times New Roman" w:eastAsia="Times New Roman" w:hAnsi="Times New Roman"/>
          <w:sz w:val="28"/>
          <w:szCs w:val="28"/>
        </w:rPr>
        <w:t xml:space="preserve"> по печати и м</w:t>
      </w:r>
      <w:r>
        <w:rPr>
          <w:rFonts w:ascii="Times New Roman" w:eastAsia="Times New Roman" w:hAnsi="Times New Roman"/>
          <w:sz w:val="28"/>
          <w:szCs w:val="28"/>
        </w:rPr>
        <w:t>ассовым коммуникациям в 2012 г., а также усилением работы по подготовке к Всемирной летней универсиаде 2013 г. в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азань, деятельность Общественного совета временно приостановлена. После утверждения нового состава совета планируется возобновить проведение заседаний.</w:t>
      </w:r>
    </w:p>
    <w:p w:rsidR="00467171" w:rsidRDefault="00467171" w:rsidP="00467171">
      <w:pPr>
        <w:tabs>
          <w:tab w:val="left" w:pos="851"/>
          <w:tab w:val="left" w:pos="5721"/>
        </w:tabs>
        <w:spacing w:before="10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E2370" w:rsidRDefault="001E2370"/>
    <w:sectPr w:rsidR="001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67171"/>
    <w:rsid w:val="001E2370"/>
    <w:rsid w:val="0046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2013-07-04T12:10:00Z</dcterms:created>
  <dcterms:modified xsi:type="dcterms:W3CDTF">2013-07-04T12:10:00Z</dcterms:modified>
</cp:coreProperties>
</file>